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FA" w:rsidRDefault="006760BA" w:rsidP="00E147D7">
      <w:pPr>
        <w:jc w:val="center"/>
      </w:pPr>
      <w:bookmarkStart w:id="0" w:name="_GoBack"/>
      <w:bookmarkEnd w:id="0"/>
      <w:r>
        <w:t>Vocabulary Instruction Knowledge Rating Scale</w:t>
      </w:r>
    </w:p>
    <w:p w:rsidR="008B6B16" w:rsidRDefault="008B6B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870"/>
        <w:gridCol w:w="1870"/>
        <w:gridCol w:w="1870"/>
        <w:gridCol w:w="1870"/>
      </w:tblGrid>
      <w:tr w:rsidR="008B6B16" w:rsidTr="008B6B16"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>
            <w:r>
              <w:t>Know it well and have used it &gt;3X</w:t>
            </w:r>
          </w:p>
        </w:tc>
        <w:tc>
          <w:tcPr>
            <w:tcW w:w="1870" w:type="dxa"/>
          </w:tcPr>
          <w:p w:rsidR="008B6B16" w:rsidRDefault="008B6B16">
            <w:r>
              <w:t>Have he</w:t>
            </w:r>
            <w:r w:rsidR="00E147D7">
              <w:t>ard of it and can briefly describe</w:t>
            </w:r>
            <w:r>
              <w:t xml:space="preserve"> it, but I never use it</w:t>
            </w:r>
          </w:p>
        </w:tc>
        <w:tc>
          <w:tcPr>
            <w:tcW w:w="1870" w:type="dxa"/>
          </w:tcPr>
          <w:p w:rsidR="008B6B16" w:rsidRDefault="004D1D30">
            <w:r>
              <w:t>I have heard of it, but I could not confidently describe it  to Kay Stahl</w:t>
            </w:r>
          </w:p>
        </w:tc>
        <w:tc>
          <w:tcPr>
            <w:tcW w:w="1870" w:type="dxa"/>
          </w:tcPr>
          <w:p w:rsidR="008B6B16" w:rsidRDefault="008B6B16">
            <w:r>
              <w:t>New to me</w:t>
            </w:r>
          </w:p>
        </w:tc>
      </w:tr>
      <w:tr w:rsidR="008B6B16" w:rsidTr="008B6B16">
        <w:tc>
          <w:tcPr>
            <w:tcW w:w="1870" w:type="dxa"/>
          </w:tcPr>
          <w:p w:rsidR="008B6B16" w:rsidRDefault="008B6B16">
            <w:r w:rsidRPr="00E147D7">
              <w:rPr>
                <w:u w:val="single"/>
              </w:rPr>
              <w:t>Strategies</w:t>
            </w:r>
            <w:r>
              <w:t xml:space="preserve"> for successfully using context clues</w:t>
            </w:r>
          </w:p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</w:tr>
      <w:tr w:rsidR="00E147D7" w:rsidTr="008B6B16">
        <w:tc>
          <w:tcPr>
            <w:tcW w:w="1870" w:type="dxa"/>
          </w:tcPr>
          <w:p w:rsidR="00E147D7" w:rsidRPr="00E147D7" w:rsidRDefault="00E147D7">
            <w:pPr>
              <w:rPr>
                <w:u w:val="single"/>
              </w:rPr>
            </w:pPr>
            <w:r>
              <w:rPr>
                <w:u w:val="single"/>
              </w:rPr>
              <w:t xml:space="preserve">Systematic </w:t>
            </w:r>
            <w:r w:rsidRPr="00E147D7">
              <w:t>morphology sequence</w:t>
            </w:r>
          </w:p>
        </w:tc>
        <w:tc>
          <w:tcPr>
            <w:tcW w:w="1870" w:type="dxa"/>
          </w:tcPr>
          <w:p w:rsidR="00E147D7" w:rsidRDefault="00E147D7"/>
        </w:tc>
        <w:tc>
          <w:tcPr>
            <w:tcW w:w="1870" w:type="dxa"/>
          </w:tcPr>
          <w:p w:rsidR="00E147D7" w:rsidRDefault="00E147D7"/>
        </w:tc>
        <w:tc>
          <w:tcPr>
            <w:tcW w:w="1870" w:type="dxa"/>
          </w:tcPr>
          <w:p w:rsidR="00E147D7" w:rsidRDefault="00E147D7"/>
        </w:tc>
        <w:tc>
          <w:tcPr>
            <w:tcW w:w="1870" w:type="dxa"/>
          </w:tcPr>
          <w:p w:rsidR="00E147D7" w:rsidRDefault="00E147D7"/>
        </w:tc>
      </w:tr>
      <w:tr w:rsidR="008B6B16" w:rsidTr="008B6B16">
        <w:tc>
          <w:tcPr>
            <w:tcW w:w="1870" w:type="dxa"/>
          </w:tcPr>
          <w:p w:rsidR="008B6B16" w:rsidRDefault="008B6B16">
            <w:r>
              <w:t>Semantic Feature Analysis</w:t>
            </w:r>
          </w:p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</w:tr>
      <w:tr w:rsidR="008B6B16" w:rsidTr="008B6B16">
        <w:tc>
          <w:tcPr>
            <w:tcW w:w="1870" w:type="dxa"/>
          </w:tcPr>
          <w:p w:rsidR="008B6B16" w:rsidRDefault="008B6B16">
            <w:r>
              <w:t>Possible Sentences</w:t>
            </w:r>
          </w:p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</w:tr>
      <w:tr w:rsidR="008B6B16" w:rsidTr="008B6B16">
        <w:tc>
          <w:tcPr>
            <w:tcW w:w="1870" w:type="dxa"/>
          </w:tcPr>
          <w:p w:rsidR="008B6B16" w:rsidRDefault="008B6B16">
            <w:r>
              <w:t>Story Impressions</w:t>
            </w:r>
          </w:p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</w:tr>
      <w:tr w:rsidR="008B6B16" w:rsidTr="008B6B16">
        <w:tc>
          <w:tcPr>
            <w:tcW w:w="1870" w:type="dxa"/>
          </w:tcPr>
          <w:p w:rsidR="008B6B16" w:rsidRDefault="008B6B16">
            <w:r>
              <w:t>Knowledge Rating Scale</w:t>
            </w:r>
          </w:p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</w:tr>
      <w:tr w:rsidR="008B6B16" w:rsidTr="008B6B16">
        <w:tc>
          <w:tcPr>
            <w:tcW w:w="1870" w:type="dxa"/>
          </w:tcPr>
          <w:p w:rsidR="008B6B16" w:rsidRDefault="008B6B16">
            <w:r>
              <w:t>Tiered Vocabulary Rating System</w:t>
            </w:r>
          </w:p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</w:tr>
      <w:tr w:rsidR="008B6B16" w:rsidTr="008B6B16">
        <w:tc>
          <w:tcPr>
            <w:tcW w:w="1870" w:type="dxa"/>
          </w:tcPr>
          <w:p w:rsidR="008B6B16" w:rsidRDefault="008B6B16">
            <w:r>
              <w:t>Semantic Sorting/Clustering</w:t>
            </w:r>
          </w:p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</w:tr>
      <w:tr w:rsidR="008B6B16" w:rsidTr="008B6B16">
        <w:tc>
          <w:tcPr>
            <w:tcW w:w="1870" w:type="dxa"/>
          </w:tcPr>
          <w:p w:rsidR="008B6B16" w:rsidRDefault="008B6B16">
            <w:r>
              <w:t>Word Wall</w:t>
            </w:r>
          </w:p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</w:tr>
      <w:tr w:rsidR="008B6B16" w:rsidTr="008B6B16">
        <w:tc>
          <w:tcPr>
            <w:tcW w:w="1870" w:type="dxa"/>
          </w:tcPr>
          <w:p w:rsidR="008B6B16" w:rsidRDefault="008B6B16">
            <w:r>
              <w:t>Exclusion Tasks</w:t>
            </w:r>
          </w:p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</w:tr>
      <w:tr w:rsidR="008B6B16" w:rsidTr="008B6B16">
        <w:tc>
          <w:tcPr>
            <w:tcW w:w="1870" w:type="dxa"/>
          </w:tcPr>
          <w:p w:rsidR="008B6B16" w:rsidRDefault="008B6B16">
            <w:r>
              <w:t>4-Square Activity/</w:t>
            </w:r>
            <w:proofErr w:type="spellStart"/>
            <w:r>
              <w:t>Frayer</w:t>
            </w:r>
            <w:proofErr w:type="spellEnd"/>
            <w:r>
              <w:t xml:space="preserve"> Model</w:t>
            </w:r>
          </w:p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</w:tr>
      <w:tr w:rsidR="008B6B16" w:rsidTr="008B6B16">
        <w:tc>
          <w:tcPr>
            <w:tcW w:w="1870" w:type="dxa"/>
          </w:tcPr>
          <w:p w:rsidR="008B6B16" w:rsidRDefault="008B6B16">
            <w:r>
              <w:t>Vocabulary Notebooks</w:t>
            </w:r>
          </w:p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</w:tr>
      <w:tr w:rsidR="008B6B16" w:rsidTr="008B6B16">
        <w:tc>
          <w:tcPr>
            <w:tcW w:w="1870" w:type="dxa"/>
          </w:tcPr>
          <w:p w:rsidR="008B6B16" w:rsidRDefault="005222A2">
            <w:r>
              <w:t>Vocabulary Stations</w:t>
            </w:r>
          </w:p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</w:tr>
      <w:tr w:rsidR="008B6B16" w:rsidTr="008B6B16">
        <w:tc>
          <w:tcPr>
            <w:tcW w:w="1870" w:type="dxa"/>
          </w:tcPr>
          <w:p w:rsidR="008B6B16" w:rsidRDefault="008B6B16">
            <w:r>
              <w:t>Vocabulary Assessment: Fill in blank</w:t>
            </w:r>
          </w:p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</w:tr>
      <w:tr w:rsidR="008B6B16" w:rsidTr="008B6B16">
        <w:tc>
          <w:tcPr>
            <w:tcW w:w="1870" w:type="dxa"/>
          </w:tcPr>
          <w:p w:rsidR="008B6B16" w:rsidRDefault="005222A2">
            <w:r>
              <w:t>Assessment: Discussion Group Word Use</w:t>
            </w:r>
          </w:p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  <w:tc>
          <w:tcPr>
            <w:tcW w:w="1870" w:type="dxa"/>
          </w:tcPr>
          <w:p w:rsidR="008B6B16" w:rsidRDefault="008B6B16"/>
        </w:tc>
      </w:tr>
      <w:tr w:rsidR="005222A2" w:rsidTr="008B6B16">
        <w:tc>
          <w:tcPr>
            <w:tcW w:w="1870" w:type="dxa"/>
          </w:tcPr>
          <w:p w:rsidR="005222A2" w:rsidRDefault="005222A2">
            <w:r>
              <w:t xml:space="preserve">Assessment: Computer-based </w:t>
            </w:r>
          </w:p>
        </w:tc>
        <w:tc>
          <w:tcPr>
            <w:tcW w:w="1870" w:type="dxa"/>
          </w:tcPr>
          <w:p w:rsidR="005222A2" w:rsidRDefault="005222A2"/>
        </w:tc>
        <w:tc>
          <w:tcPr>
            <w:tcW w:w="1870" w:type="dxa"/>
          </w:tcPr>
          <w:p w:rsidR="005222A2" w:rsidRDefault="005222A2"/>
        </w:tc>
        <w:tc>
          <w:tcPr>
            <w:tcW w:w="1870" w:type="dxa"/>
          </w:tcPr>
          <w:p w:rsidR="005222A2" w:rsidRDefault="005222A2"/>
        </w:tc>
        <w:tc>
          <w:tcPr>
            <w:tcW w:w="1870" w:type="dxa"/>
          </w:tcPr>
          <w:p w:rsidR="005222A2" w:rsidRDefault="005222A2"/>
        </w:tc>
      </w:tr>
      <w:tr w:rsidR="005222A2" w:rsidTr="008B6B16">
        <w:tc>
          <w:tcPr>
            <w:tcW w:w="1870" w:type="dxa"/>
          </w:tcPr>
          <w:p w:rsidR="005222A2" w:rsidRDefault="005222A2">
            <w:r>
              <w:t xml:space="preserve">Vocabulary assessment: </w:t>
            </w:r>
            <w:r>
              <w:lastRenderedPageBreak/>
              <w:t>Definition Match</w:t>
            </w:r>
          </w:p>
        </w:tc>
        <w:tc>
          <w:tcPr>
            <w:tcW w:w="1870" w:type="dxa"/>
          </w:tcPr>
          <w:p w:rsidR="005222A2" w:rsidRDefault="005222A2"/>
        </w:tc>
        <w:tc>
          <w:tcPr>
            <w:tcW w:w="1870" w:type="dxa"/>
          </w:tcPr>
          <w:p w:rsidR="005222A2" w:rsidRDefault="005222A2"/>
        </w:tc>
        <w:tc>
          <w:tcPr>
            <w:tcW w:w="1870" w:type="dxa"/>
          </w:tcPr>
          <w:p w:rsidR="005222A2" w:rsidRDefault="005222A2"/>
        </w:tc>
        <w:tc>
          <w:tcPr>
            <w:tcW w:w="1870" w:type="dxa"/>
          </w:tcPr>
          <w:p w:rsidR="005222A2" w:rsidRDefault="005222A2"/>
        </w:tc>
      </w:tr>
    </w:tbl>
    <w:p w:rsidR="008B6B16" w:rsidRDefault="008B6B16"/>
    <w:sectPr w:rsidR="008B6B16" w:rsidSect="003C1F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51" w:rsidRDefault="00A03251" w:rsidP="00E147D7">
      <w:r>
        <w:separator/>
      </w:r>
    </w:p>
  </w:endnote>
  <w:endnote w:type="continuationSeparator" w:id="0">
    <w:p w:rsidR="00A03251" w:rsidRDefault="00A03251" w:rsidP="00E1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7D7" w:rsidRDefault="00E147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7D7" w:rsidRDefault="00E147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7D7" w:rsidRDefault="00E14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51" w:rsidRDefault="00A03251" w:rsidP="00E147D7">
      <w:r>
        <w:separator/>
      </w:r>
    </w:p>
  </w:footnote>
  <w:footnote w:type="continuationSeparator" w:id="0">
    <w:p w:rsidR="00A03251" w:rsidRDefault="00A03251" w:rsidP="00E14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7D7" w:rsidRDefault="00E147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7D7" w:rsidRDefault="00E147D7">
    <w:pPr>
      <w:pStyle w:val="Header"/>
    </w:pPr>
    <w:r>
      <w:t>Stahl, 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7D7" w:rsidRDefault="00E147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BA"/>
    <w:rsid w:val="003C1F68"/>
    <w:rsid w:val="003D6E7A"/>
    <w:rsid w:val="0043695F"/>
    <w:rsid w:val="00445CD4"/>
    <w:rsid w:val="004A463A"/>
    <w:rsid w:val="004D1D30"/>
    <w:rsid w:val="005222A2"/>
    <w:rsid w:val="006760BA"/>
    <w:rsid w:val="008B6B16"/>
    <w:rsid w:val="008D03EE"/>
    <w:rsid w:val="00A03251"/>
    <w:rsid w:val="00BE18D3"/>
    <w:rsid w:val="00E147D7"/>
    <w:rsid w:val="00E9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4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7D7"/>
  </w:style>
  <w:style w:type="paragraph" w:styleId="Footer">
    <w:name w:val="footer"/>
    <w:basedOn w:val="Normal"/>
    <w:link w:val="FooterChar"/>
    <w:uiPriority w:val="99"/>
    <w:unhideWhenUsed/>
    <w:rsid w:val="00E14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4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7D7"/>
  </w:style>
  <w:style w:type="paragraph" w:styleId="Footer">
    <w:name w:val="footer"/>
    <w:basedOn w:val="Normal"/>
    <w:link w:val="FooterChar"/>
    <w:uiPriority w:val="99"/>
    <w:unhideWhenUsed/>
    <w:rsid w:val="00E14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Buffalo Board of Education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kaystahl@yahoo.com</dc:creator>
  <cp:lastModifiedBy>Administrator</cp:lastModifiedBy>
  <cp:revision>2</cp:revision>
  <dcterms:created xsi:type="dcterms:W3CDTF">2018-09-19T13:01:00Z</dcterms:created>
  <dcterms:modified xsi:type="dcterms:W3CDTF">2018-09-19T13:01:00Z</dcterms:modified>
</cp:coreProperties>
</file>